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4F3A3D9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Pr="00E0044D">
        <w:rPr>
          <w:rFonts w:ascii="Arial" w:hAnsi="Arial" w:cs="Arial"/>
          <w:b/>
          <w:sz w:val="22"/>
          <w:szCs w:val="22"/>
        </w:rPr>
        <w:t>S3-2</w:t>
      </w:r>
      <w:r w:rsidR="005A5F33" w:rsidRPr="00E0044D">
        <w:rPr>
          <w:rFonts w:ascii="Arial" w:hAnsi="Arial" w:cs="Arial"/>
          <w:b/>
          <w:sz w:val="22"/>
          <w:szCs w:val="22"/>
        </w:rPr>
        <w:t>5</w:t>
      </w:r>
      <w:r w:rsidR="00B43825" w:rsidRPr="00E0044D">
        <w:rPr>
          <w:rFonts w:ascii="Arial" w:hAnsi="Arial" w:cs="Arial"/>
          <w:b/>
          <w:sz w:val="22"/>
          <w:szCs w:val="22"/>
        </w:rPr>
        <w:t>0</w:t>
      </w:r>
      <w:r w:rsidR="00A921F7" w:rsidRPr="00E0044D">
        <w:rPr>
          <w:rFonts w:ascii="Arial" w:hAnsi="Arial" w:cs="Arial"/>
          <w:b/>
          <w:sz w:val="22"/>
          <w:szCs w:val="22"/>
        </w:rPr>
        <w:t>956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972BC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351E1">
        <w:rPr>
          <w:rFonts w:ascii="Arial" w:hAnsi="Arial" w:cs="Arial"/>
          <w:b/>
          <w:sz w:val="22"/>
          <w:szCs w:val="22"/>
        </w:rPr>
        <w:t xml:space="preserve">reply to GSMA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351E1">
        <w:rPr>
          <w:rFonts w:ascii="Arial" w:hAnsi="Arial" w:cs="Arial"/>
          <w:b/>
          <w:sz w:val="22"/>
          <w:szCs w:val="22"/>
        </w:rPr>
        <w:t>PQTN publications</w:t>
      </w:r>
    </w:p>
    <w:p w14:paraId="06BA196E" w14:textId="40CEA9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F4BEB" w:rsidRPr="004F3245">
        <w:rPr>
          <w:rFonts w:ascii="Arial" w:hAnsi="Arial" w:cs="Arial"/>
          <w:b/>
          <w:bCs/>
          <w:sz w:val="22"/>
          <w:szCs w:val="22"/>
        </w:rPr>
        <w:t>S3-25</w:t>
      </w:r>
      <w:r w:rsidR="004F3245" w:rsidRPr="004F3245">
        <w:rPr>
          <w:rFonts w:ascii="Arial" w:hAnsi="Arial" w:cs="Arial"/>
          <w:b/>
          <w:bCs/>
          <w:sz w:val="22"/>
          <w:szCs w:val="22"/>
        </w:rPr>
        <w:t>036</w:t>
      </w:r>
      <w:r w:rsidR="00E351E1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351E1" w:rsidRPr="00E351E1">
        <w:rPr>
          <w:rFonts w:ascii="Arial" w:hAnsi="Arial" w:cs="Arial"/>
          <w:b/>
          <w:bCs/>
          <w:sz w:val="22"/>
          <w:szCs w:val="22"/>
        </w:rPr>
        <w:t>the latest PQTN TF publications</w:t>
      </w:r>
    </w:p>
    <w:p w14:paraId="2C6E4D6E" w14:textId="2E68B1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0168954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AA8E0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7670">
        <w:rPr>
          <w:rFonts w:ascii="Arial" w:hAnsi="Arial" w:cs="Arial"/>
          <w:b/>
          <w:sz w:val="22"/>
          <w:szCs w:val="22"/>
        </w:rPr>
        <w:t>SA3</w:t>
      </w:r>
    </w:p>
    <w:p w14:paraId="2548326B" w14:textId="342940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7670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E351E1">
        <w:rPr>
          <w:rFonts w:ascii="Arial" w:hAnsi="Arial" w:cs="Arial"/>
          <w:b/>
          <w:bCs/>
          <w:sz w:val="22"/>
          <w:szCs w:val="22"/>
        </w:rPr>
        <w:t>PQTN TF</w:t>
      </w:r>
    </w:p>
    <w:p w14:paraId="5DC2ED77" w14:textId="2D9C8A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_GoBack"/>
      <w:bookmarkEnd w:id="7"/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3A586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7670">
        <w:rPr>
          <w:rFonts w:ascii="Arial" w:hAnsi="Arial" w:cs="Arial"/>
          <w:b/>
          <w:bCs/>
          <w:sz w:val="22"/>
          <w:szCs w:val="22"/>
        </w:rPr>
        <w:t>Zander Lei</w:t>
      </w:r>
    </w:p>
    <w:p w14:paraId="2F9E069A" w14:textId="41447CC8" w:rsidR="00B97703" w:rsidRDefault="00B97703" w:rsidP="00B97703">
      <w:pPr>
        <w:spacing w:after="60"/>
        <w:ind w:left="1985" w:hanging="1985"/>
        <w:rPr>
          <w:rFonts w:asciiTheme="minorEastAsia" w:eastAsiaTheme="minorEastAsia" w:hAnsiTheme="minorEastAsia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27670" w:rsidRPr="007E31A9">
          <w:rPr>
            <w:rStyle w:val="Hyperlink"/>
            <w:rFonts w:ascii="Arial" w:hAnsi="Arial" w:cs="Arial"/>
            <w:b/>
            <w:bCs/>
            <w:sz w:val="22"/>
            <w:szCs w:val="22"/>
          </w:rPr>
          <w:t>lei.zhongding@</w:t>
        </w:r>
        <w:r w:rsidR="00C27670" w:rsidRPr="007E31A9">
          <w:rPr>
            <w:rStyle w:val="Hyperlink"/>
            <w:rFonts w:asciiTheme="minorEastAsia" w:eastAsiaTheme="minorEastAsia" w:hAnsiTheme="minorEastAsia" w:cs="Arial"/>
            <w:b/>
            <w:bCs/>
            <w:sz w:val="22"/>
            <w:szCs w:val="22"/>
            <w:lang w:val="en-US" w:eastAsia="zh-CN"/>
          </w:rPr>
          <w:t>huawei.com</w:t>
        </w:r>
      </w:hyperlink>
    </w:p>
    <w:p w14:paraId="32ECCC33" w14:textId="77777777" w:rsidR="00C27670" w:rsidRPr="00C27670" w:rsidRDefault="00C2767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6D45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E135AC" w14:textId="7F2B03AD" w:rsidR="006B2FF4" w:rsidRDefault="0023434F" w:rsidP="0023434F">
      <w:pPr>
        <w:rPr>
          <w:iCs/>
        </w:rPr>
      </w:pPr>
      <w:r w:rsidRPr="003A027B">
        <w:rPr>
          <w:iCs/>
        </w:rPr>
        <w:t xml:space="preserve">SA3 </w:t>
      </w:r>
      <w:r w:rsidR="005E3FDB">
        <w:rPr>
          <w:iCs/>
        </w:rPr>
        <w:t>acknowledge</w:t>
      </w:r>
      <w:r w:rsidR="008E75EC">
        <w:rPr>
          <w:iCs/>
        </w:rPr>
        <w:t>s</w:t>
      </w:r>
      <w:r w:rsidRPr="003129DD">
        <w:rPr>
          <w:iCs/>
        </w:rPr>
        <w:t xml:space="preserve"> the</w:t>
      </w:r>
      <w:r w:rsidR="005E3FDB">
        <w:rPr>
          <w:iCs/>
        </w:rPr>
        <w:t xml:space="preserve"> rece</w:t>
      </w:r>
      <w:r w:rsidR="008E75EC">
        <w:rPr>
          <w:iCs/>
        </w:rPr>
        <w:t>i</w:t>
      </w:r>
      <w:r w:rsidR="005E3FDB">
        <w:rPr>
          <w:iCs/>
        </w:rPr>
        <w:t xml:space="preserve">pt </w:t>
      </w:r>
      <w:r w:rsidR="00B009C4">
        <w:rPr>
          <w:iCs/>
        </w:rPr>
        <w:t xml:space="preserve">of </w:t>
      </w:r>
      <w:r w:rsidR="005E3FDB">
        <w:rPr>
          <w:iCs/>
        </w:rPr>
        <w:t xml:space="preserve">the </w:t>
      </w:r>
      <w:r w:rsidRPr="003129DD">
        <w:rPr>
          <w:iCs/>
        </w:rPr>
        <w:t xml:space="preserve">LS on </w:t>
      </w:r>
      <w:r w:rsidR="005E3FDB">
        <w:rPr>
          <w:iCs/>
        </w:rPr>
        <w:t xml:space="preserve">GSMA </w:t>
      </w:r>
      <w:r w:rsidR="005E3FDB" w:rsidRPr="005E3FDB">
        <w:rPr>
          <w:iCs/>
        </w:rPr>
        <w:t xml:space="preserve">PQTN </w:t>
      </w:r>
      <w:r w:rsidR="005E3FDB">
        <w:rPr>
          <w:iCs/>
        </w:rPr>
        <w:t xml:space="preserve">latest </w:t>
      </w:r>
      <w:r w:rsidR="005E3FDB" w:rsidRPr="005E3FDB">
        <w:rPr>
          <w:iCs/>
        </w:rPr>
        <w:t>publications</w:t>
      </w:r>
      <w:r w:rsidRPr="003129DD">
        <w:rPr>
          <w:iCs/>
        </w:rPr>
        <w:t>.</w:t>
      </w:r>
      <w:r>
        <w:rPr>
          <w:iCs/>
        </w:rPr>
        <w:t xml:space="preserve"> </w:t>
      </w:r>
      <w:r w:rsidR="005E3FDB">
        <w:rPr>
          <w:iCs/>
        </w:rPr>
        <w:t xml:space="preserve">SA3 would like </w:t>
      </w:r>
      <w:r w:rsidR="006B2FF4">
        <w:rPr>
          <w:iCs/>
        </w:rPr>
        <w:t xml:space="preserve">to take this opportunity to inform GSMA that SA3 has </w:t>
      </w:r>
      <w:r w:rsidR="00A928EA">
        <w:rPr>
          <w:iCs/>
        </w:rPr>
        <w:t>initiated a new s</w:t>
      </w:r>
      <w:r w:rsidR="00A928EA" w:rsidRPr="00A928EA">
        <w:rPr>
          <w:iCs/>
        </w:rPr>
        <w:t>tudy on 3GPP Cryptographic Inventory</w:t>
      </w:r>
      <w:r w:rsidR="00B009C4">
        <w:rPr>
          <w:iCs/>
        </w:rPr>
        <w:t xml:space="preserve"> </w:t>
      </w:r>
      <w:r w:rsidR="005C756D">
        <w:rPr>
          <w:iCs/>
        </w:rPr>
        <w:t>to be completed in June 2025</w:t>
      </w:r>
      <w:r w:rsidR="00A928EA">
        <w:rPr>
          <w:iCs/>
        </w:rPr>
        <w:t xml:space="preserve">. The study report will be documented in the TR 33.938. </w:t>
      </w:r>
    </w:p>
    <w:p w14:paraId="07949E49" w14:textId="01AE2BE3" w:rsidR="00C7692E" w:rsidRPr="00B07FCF" w:rsidRDefault="00C7692E" w:rsidP="00C7692E">
      <w:pPr>
        <w:rPr>
          <w:lang w:val="en-US" w:eastAsia="zh-CN"/>
        </w:rPr>
      </w:pPr>
      <w:r w:rsidRPr="00B07FCF">
        <w:rPr>
          <w:lang w:val="en-US" w:eastAsia="zh-CN"/>
        </w:rPr>
        <w:t>SA</w:t>
      </w:r>
      <w:r w:rsidR="007E5F8A"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GSMA to take above information into consideration.</w:t>
      </w:r>
    </w:p>
    <w:p w14:paraId="08AF3A7D" w14:textId="5481F5BF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E7BC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27670">
        <w:rPr>
          <w:rFonts w:ascii="Arial" w:hAnsi="Arial" w:cs="Arial"/>
          <w:b/>
        </w:rPr>
        <w:t xml:space="preserve">GSMA </w:t>
      </w:r>
      <w:r w:rsidR="005C756D">
        <w:rPr>
          <w:rFonts w:ascii="Arial" w:hAnsi="Arial" w:cs="Arial"/>
          <w:b/>
        </w:rPr>
        <w:t>PQTN TF</w:t>
      </w:r>
    </w:p>
    <w:p w14:paraId="0D2828C0" w14:textId="67DAA153" w:rsidR="007F4BEB" w:rsidRPr="00B07FCF" w:rsidRDefault="00B97703" w:rsidP="007F4BEB">
      <w:pPr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F4BEB" w:rsidRPr="00B07FCF">
        <w:rPr>
          <w:lang w:val="en-US" w:eastAsia="zh-CN"/>
        </w:rPr>
        <w:t>SA</w:t>
      </w:r>
      <w:r w:rsidR="007E5F8A">
        <w:rPr>
          <w:lang w:val="en-US" w:eastAsia="zh-CN"/>
        </w:rPr>
        <w:t>3</w:t>
      </w:r>
      <w:r w:rsidR="007F4BEB" w:rsidRPr="00B07FCF">
        <w:rPr>
          <w:lang w:val="en-US" w:eastAsia="zh-CN"/>
        </w:rPr>
        <w:t xml:space="preserve"> </w:t>
      </w:r>
      <w:r w:rsidR="007F4BEB">
        <w:rPr>
          <w:lang w:val="en-US" w:eastAsia="zh-CN"/>
        </w:rPr>
        <w:t>kindly</w:t>
      </w:r>
      <w:r w:rsidR="007F4BEB" w:rsidRPr="00B07FCF">
        <w:rPr>
          <w:lang w:val="en-US" w:eastAsia="zh-CN"/>
        </w:rPr>
        <w:t xml:space="preserve"> ask</w:t>
      </w:r>
      <w:r w:rsidR="00C7692E">
        <w:rPr>
          <w:lang w:val="en-US" w:eastAsia="zh-CN"/>
        </w:rPr>
        <w:t>s</w:t>
      </w:r>
      <w:r w:rsidR="007F4BEB" w:rsidRPr="00B07FCF">
        <w:rPr>
          <w:lang w:val="en-US" w:eastAsia="zh-CN"/>
        </w:rPr>
        <w:t xml:space="preserve"> </w:t>
      </w:r>
      <w:r w:rsidR="007F4BEB">
        <w:rPr>
          <w:lang w:val="en-US" w:eastAsia="zh-CN"/>
        </w:rPr>
        <w:t xml:space="preserve">GSMA to take </w:t>
      </w:r>
      <w:r w:rsidR="00C7692E">
        <w:rPr>
          <w:lang w:val="en-US" w:eastAsia="zh-CN"/>
        </w:rPr>
        <w:t xml:space="preserve">above information </w:t>
      </w:r>
      <w:r w:rsidR="007F4BEB">
        <w:rPr>
          <w:lang w:val="en-US" w:eastAsia="zh-CN"/>
        </w:rPr>
        <w:t>into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E4CAE" w14:textId="77777777" w:rsidR="00F8062B" w:rsidRDefault="00F8062B">
      <w:pPr>
        <w:spacing w:after="0"/>
      </w:pPr>
      <w:r>
        <w:separator/>
      </w:r>
    </w:p>
  </w:endnote>
  <w:endnote w:type="continuationSeparator" w:id="0">
    <w:p w14:paraId="2FE8ECE3" w14:textId="77777777" w:rsidR="00F8062B" w:rsidRDefault="00F806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70E19" w14:textId="77777777" w:rsidR="00F8062B" w:rsidRDefault="00F8062B">
      <w:pPr>
        <w:spacing w:after="0"/>
      </w:pPr>
      <w:r>
        <w:separator/>
      </w:r>
    </w:p>
  </w:footnote>
  <w:footnote w:type="continuationSeparator" w:id="0">
    <w:p w14:paraId="4C504B7C" w14:textId="77777777" w:rsidR="00F8062B" w:rsidRDefault="00F806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8E961E8"/>
    <w:multiLevelType w:val="hybridMultilevel"/>
    <w:tmpl w:val="9B40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434F"/>
    <w:rsid w:val="002415C0"/>
    <w:rsid w:val="002473B2"/>
    <w:rsid w:val="00260CBA"/>
    <w:rsid w:val="002822B6"/>
    <w:rsid w:val="002869FE"/>
    <w:rsid w:val="002E01C1"/>
    <w:rsid w:val="002F1940"/>
    <w:rsid w:val="00321FED"/>
    <w:rsid w:val="00322204"/>
    <w:rsid w:val="00366D6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45"/>
    <w:rsid w:val="004F32F4"/>
    <w:rsid w:val="00526DDD"/>
    <w:rsid w:val="005A5F33"/>
    <w:rsid w:val="005B6433"/>
    <w:rsid w:val="005C756D"/>
    <w:rsid w:val="005E3FDB"/>
    <w:rsid w:val="006052AD"/>
    <w:rsid w:val="006B2FF4"/>
    <w:rsid w:val="0073766B"/>
    <w:rsid w:val="007B43D4"/>
    <w:rsid w:val="007C4FF7"/>
    <w:rsid w:val="007E5F8A"/>
    <w:rsid w:val="007F4BEB"/>
    <w:rsid w:val="007F4F92"/>
    <w:rsid w:val="008758B0"/>
    <w:rsid w:val="008A7D8A"/>
    <w:rsid w:val="008D3E9C"/>
    <w:rsid w:val="008D772F"/>
    <w:rsid w:val="008E1D32"/>
    <w:rsid w:val="008E75EC"/>
    <w:rsid w:val="00914CD1"/>
    <w:rsid w:val="0091545C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921F7"/>
    <w:rsid w:val="00A928EA"/>
    <w:rsid w:val="00AA4FF3"/>
    <w:rsid w:val="00AA5829"/>
    <w:rsid w:val="00AE1B3E"/>
    <w:rsid w:val="00B009C4"/>
    <w:rsid w:val="00B35644"/>
    <w:rsid w:val="00B43825"/>
    <w:rsid w:val="00B724D3"/>
    <w:rsid w:val="00B8074A"/>
    <w:rsid w:val="00B97703"/>
    <w:rsid w:val="00BA3D66"/>
    <w:rsid w:val="00BC0ACC"/>
    <w:rsid w:val="00C04BFC"/>
    <w:rsid w:val="00C17229"/>
    <w:rsid w:val="00C177B5"/>
    <w:rsid w:val="00C27670"/>
    <w:rsid w:val="00C7692E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0044D"/>
    <w:rsid w:val="00E2241D"/>
    <w:rsid w:val="00E351E1"/>
    <w:rsid w:val="00E665BE"/>
    <w:rsid w:val="00EA7E73"/>
    <w:rsid w:val="00EB0BC7"/>
    <w:rsid w:val="00EC3916"/>
    <w:rsid w:val="00EE31A4"/>
    <w:rsid w:val="00F05320"/>
    <w:rsid w:val="00F25496"/>
    <w:rsid w:val="00F6511F"/>
    <w:rsid w:val="00F667CF"/>
    <w:rsid w:val="00F803BE"/>
    <w:rsid w:val="00F8062B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692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27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3</cp:revision>
  <cp:lastPrinted>2002-04-23T07:10:00Z</cp:lastPrinted>
  <dcterms:created xsi:type="dcterms:W3CDTF">2025-02-20T14:16:00Z</dcterms:created>
  <dcterms:modified xsi:type="dcterms:W3CDTF">2025-02-20T14:18:00Z</dcterms:modified>
</cp:coreProperties>
</file>